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F3A2B" w14:textId="77777777" w:rsidR="00787E6E" w:rsidRPr="00787E6E" w:rsidRDefault="00787E6E" w:rsidP="00787E6E">
      <w:pPr>
        <w:spacing w:after="0" w:line="240" w:lineRule="auto"/>
        <w:ind w:firstLine="709"/>
        <w:jc w:val="both"/>
        <w:rPr>
          <w:rFonts w:ascii="Times New Roman" w:hAnsi="Times New Roman" w:cs="Times New Roman"/>
          <w:b/>
          <w:bCs/>
          <w:sz w:val="28"/>
        </w:rPr>
      </w:pPr>
      <w:r w:rsidRPr="00787E6E">
        <w:rPr>
          <w:rFonts w:ascii="Times New Roman" w:hAnsi="Times New Roman" w:cs="Times New Roman"/>
          <w:b/>
          <w:bCs/>
          <w:sz w:val="28"/>
        </w:rPr>
        <w:t>Социальные гарантии лицам, имеющим детей в возрасте до полутора лет</w:t>
      </w:r>
    </w:p>
    <w:p w14:paraId="6249ED43" w14:textId="0AD25147" w:rsidR="00787E6E" w:rsidRPr="00787E6E" w:rsidRDefault="00787E6E" w:rsidP="00787E6E">
      <w:pPr>
        <w:spacing w:after="0" w:line="240" w:lineRule="auto"/>
        <w:ind w:firstLine="709"/>
        <w:jc w:val="both"/>
        <w:rPr>
          <w:rFonts w:ascii="Times New Roman" w:hAnsi="Times New Roman" w:cs="Times New Roman"/>
          <w:bCs/>
          <w:sz w:val="28"/>
        </w:rPr>
      </w:pPr>
      <w:r w:rsidRPr="00787E6E">
        <w:rPr>
          <w:rFonts w:ascii="Times New Roman" w:hAnsi="Times New Roman" w:cs="Times New Roman"/>
          <w:bCs/>
          <w:sz w:val="28"/>
        </w:rPr>
        <w:t>С 1 января 2024 года сохраня</w:t>
      </w:r>
      <w:r w:rsidR="007C0BC8">
        <w:rPr>
          <w:rFonts w:ascii="Times New Roman" w:hAnsi="Times New Roman" w:cs="Times New Roman"/>
          <w:bCs/>
          <w:sz w:val="28"/>
        </w:rPr>
        <w:t>ется</w:t>
      </w:r>
      <w:bookmarkStart w:id="0" w:name="_GoBack"/>
      <w:bookmarkEnd w:id="0"/>
      <w:r w:rsidRPr="00787E6E">
        <w:rPr>
          <w:rFonts w:ascii="Times New Roman" w:hAnsi="Times New Roman" w:cs="Times New Roman"/>
          <w:bCs/>
          <w:sz w:val="28"/>
        </w:rPr>
        <w:t xml:space="preserve"> право на получение ежемесячного пособия по уходу за ребенком его матерью и другими лицами, имеющими право на данное пособие, в случае их выхода на работу из отпуска по уходу за ребенком ранее достижения им возраста полутора лет</w:t>
      </w:r>
      <w:r>
        <w:rPr>
          <w:rFonts w:ascii="Times New Roman" w:hAnsi="Times New Roman" w:cs="Times New Roman"/>
          <w:bCs/>
          <w:sz w:val="28"/>
        </w:rPr>
        <w:t>.</w:t>
      </w:r>
    </w:p>
    <w:p w14:paraId="4DF1CD3A" w14:textId="6E9F9E1E" w:rsidR="009C7D74" w:rsidRDefault="00787E6E" w:rsidP="00FF2D2C">
      <w:pPr>
        <w:spacing w:after="0" w:line="240" w:lineRule="auto"/>
        <w:ind w:firstLine="709"/>
        <w:jc w:val="both"/>
        <w:rPr>
          <w:rFonts w:ascii="Times New Roman" w:hAnsi="Times New Roman" w:cs="Times New Roman"/>
          <w:sz w:val="28"/>
        </w:rPr>
      </w:pPr>
      <w:r>
        <w:rPr>
          <w:rFonts w:ascii="Times New Roman" w:hAnsi="Times New Roman" w:cs="Times New Roman"/>
          <w:bCs/>
          <w:sz w:val="28"/>
        </w:rPr>
        <w:t xml:space="preserve">В соответствии с изменениями, внесенными в Трудовой кодекс РФ, </w:t>
      </w:r>
      <w:r w:rsidRPr="00787E6E">
        <w:rPr>
          <w:rFonts w:ascii="Times New Roman" w:hAnsi="Times New Roman" w:cs="Times New Roman"/>
          <w:bCs/>
          <w:sz w:val="28"/>
        </w:rPr>
        <w:t>право на получение пособия по обязательному социальному страхованию сохраняется в случае, если женщина или отец ребенка, бабушка, дед, другие родственники или опекун, фактически осуществляющие уход за ребенком,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14:paraId="505B0E66" w14:textId="79D88E3A" w:rsidR="009C7D74" w:rsidRDefault="009C7D74" w:rsidP="009C7D74">
      <w:pPr>
        <w:spacing w:after="0" w:line="240" w:lineRule="auto"/>
        <w:ind w:firstLine="709"/>
        <w:jc w:val="both"/>
        <w:rPr>
          <w:rFonts w:ascii="Times New Roman" w:hAnsi="Times New Roman" w:cs="Times New Roman"/>
          <w:sz w:val="28"/>
        </w:rPr>
      </w:pPr>
    </w:p>
    <w:p w14:paraId="4385D172" w14:textId="77777777" w:rsidR="00BF2597" w:rsidRDefault="00BF2597"/>
    <w:sectPr w:rsidR="00BF2597" w:rsidSect="009C7D74">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97"/>
    <w:rsid w:val="00787E6E"/>
    <w:rsid w:val="007C0BC8"/>
    <w:rsid w:val="009C7D74"/>
    <w:rsid w:val="00BA4022"/>
    <w:rsid w:val="00BF2597"/>
    <w:rsid w:val="00FF2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21E8"/>
  <w15:chartTrackingRefBased/>
  <w15:docId w15:val="{9DAAF993-C2A8-45DD-B5C2-11867463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7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рСтр"/>
    <w:basedOn w:val="a"/>
    <w:link w:val="a4"/>
    <w:qFormat/>
    <w:rsid w:val="009C7D74"/>
    <w:pPr>
      <w:spacing w:after="0" w:line="240" w:lineRule="auto"/>
      <w:ind w:firstLine="709"/>
      <w:jc w:val="both"/>
    </w:pPr>
    <w:rPr>
      <w:rFonts w:ascii="Times New Roman" w:hAnsi="Times New Roman"/>
      <w:sz w:val="28"/>
    </w:rPr>
  </w:style>
  <w:style w:type="character" w:customStyle="1" w:styleId="a4">
    <w:name w:val="А)КрСтр Знак"/>
    <w:basedOn w:val="a0"/>
    <w:link w:val="a3"/>
    <w:rsid w:val="009C7D7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127</Words>
  <Characters>727</Characters>
  <Application>Microsoft Office Word</Application>
  <DocSecurity>0</DocSecurity>
  <Lines>6</Lines>
  <Paragraphs>1</Paragraphs>
  <ScaleCrop>false</ScaleCrop>
  <Company>Прокуратура РФ</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Тимирбаева Анастасия Сергеевна</dc:creator>
  <cp:keywords/>
  <dc:description/>
  <cp:lastModifiedBy>Набиуллина Гульназ Ринатовна</cp:lastModifiedBy>
  <cp:revision>7</cp:revision>
  <dcterms:created xsi:type="dcterms:W3CDTF">2023-09-22T08:44:00Z</dcterms:created>
  <dcterms:modified xsi:type="dcterms:W3CDTF">2024-08-29T10:55:00Z</dcterms:modified>
</cp:coreProperties>
</file>